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 xml:space="preserve">附件1：  </w:t>
      </w:r>
    </w:p>
    <w:p>
      <w:pPr>
        <w:widowControl/>
        <w:spacing w:before="100" w:after="100"/>
        <w:jc w:val="center"/>
        <w:rPr>
          <w:rFonts w:ascii="黑体" w:hAnsi="黑体" w:eastAsia="黑体" w:cs="宋体"/>
          <w:bCs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浙江省第</w:t>
      </w:r>
      <w:r>
        <w:rPr>
          <w:rFonts w:hint="eastAsia" w:ascii="黑体" w:hAnsi="黑体" w:eastAsia="黑体" w:cs="宋体"/>
          <w:bCs/>
          <w:kern w:val="0"/>
          <w:sz w:val="24"/>
          <w:szCs w:val="24"/>
          <w:lang w:val="en-US" w:eastAsia="zh-CN"/>
        </w:rPr>
        <w:t>七</w:t>
      </w: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24"/>
          <w:szCs w:val="24"/>
        </w:rPr>
        <w:t>届大学生公共管理案例大赛报名表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84"/>
        <w:gridCol w:w="1200"/>
        <w:gridCol w:w="218"/>
        <w:gridCol w:w="1282"/>
        <w:gridCol w:w="277"/>
        <w:gridCol w:w="1418"/>
        <w:gridCol w:w="170"/>
        <w:gridCol w:w="138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参赛学校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团队名称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指导老师姓名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指导老师职称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指导老师职称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指导老师职称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指导老师电话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指导老师电话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团队负责人姓名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专业年级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手机号码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团队负责人邮箱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仿宋" w:hAnsi="仿宋" w:eastAsia="仿宋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团队负责人电话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default" w:ascii="仿宋" w:hAnsi="仿宋" w:eastAsia="仿宋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val="en-US" w:eastAsia="zh-CN"/>
              </w:rPr>
              <w:t>团队负责人微信号或QQ号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团队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年级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手机号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0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65" w:type="dxa"/>
            <w:gridSpan w:val="3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806" w:type="dxa"/>
            <w:gridSpan w:val="2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25" w:type="dxa"/>
            <w:vAlign w:val="center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参赛作品题目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widowControl/>
              <w:spacing w:before="100" w:after="100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widowControl/>
              <w:spacing w:before="100" w:after="100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内容摘要（限300字，五号宋体，行间距18）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9180" w:type="dxa"/>
            <w:gridSpan w:val="10"/>
          </w:tcPr>
          <w:p>
            <w:pPr>
              <w:widowControl/>
              <w:spacing w:before="100" w:after="100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</w:tbl>
    <w:p/>
    <w:sectPr>
      <w:pgSz w:w="11906" w:h="16838"/>
      <w:pgMar w:top="1644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Nzc0ZGZjYjhmMGQ2Y2MzMDI5ODEyNzU4NjI4ZmEifQ=="/>
  </w:docVars>
  <w:rsids>
    <w:rsidRoot w:val="5F857D93"/>
    <w:rsid w:val="00333BA1"/>
    <w:rsid w:val="003C417D"/>
    <w:rsid w:val="005C1833"/>
    <w:rsid w:val="00661B07"/>
    <w:rsid w:val="00776137"/>
    <w:rsid w:val="007D6E51"/>
    <w:rsid w:val="00B24F62"/>
    <w:rsid w:val="00D464A5"/>
    <w:rsid w:val="00E24F09"/>
    <w:rsid w:val="076A4B12"/>
    <w:rsid w:val="4F25131E"/>
    <w:rsid w:val="57B47510"/>
    <w:rsid w:val="5BDA1FB5"/>
    <w:rsid w:val="5F857D93"/>
    <w:rsid w:val="6D535020"/>
    <w:rsid w:val="730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31036;&#2089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166</Words>
  <Characters>170</Characters>
  <Lines>1</Lines>
  <Paragraphs>1</Paragraphs>
  <TotalTime>12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2018-06-29T14:32:00Z</dcterms:created>
  <dc:creator>直捣黄龙</dc:creator>
  <cp:lastModifiedBy>lifegoeson</cp:lastModifiedBy>
  <dcterms:modified xsi:type="dcterms:W3CDTF">2023-06-23T03:57:24Z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FDB12046091D46ABAC63AFC7BB6192E4_13</vt:lpwstr>
  </property>
</Properties>
</file>